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47EF" w14:textId="77777777" w:rsidR="00102275" w:rsidRDefault="000C16EA" w:rsidP="00357A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UNIVERZITA PALACKÉHO V OLOMOUCI</w:t>
      </w:r>
    </w:p>
    <w:p w14:paraId="2A8F8C85" w14:textId="77777777" w:rsidR="000C16EA" w:rsidRPr="00214782" w:rsidRDefault="000C16EA" w:rsidP="00357A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782">
        <w:rPr>
          <w:rFonts w:ascii="Times New Roman" w:hAnsi="Times New Roman" w:cs="Times New Roman"/>
          <w:sz w:val="24"/>
          <w:szCs w:val="24"/>
        </w:rPr>
        <w:t>Kabinet pedagogické přípravy Přírodovědecké fakulty</w:t>
      </w:r>
    </w:p>
    <w:p w14:paraId="600E84FC" w14:textId="77777777" w:rsidR="000C16EA" w:rsidRPr="00214782" w:rsidRDefault="000C16EA" w:rsidP="00357A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782">
        <w:rPr>
          <w:rFonts w:ascii="Times New Roman" w:hAnsi="Times New Roman" w:cs="Times New Roman"/>
          <w:sz w:val="24"/>
          <w:szCs w:val="24"/>
        </w:rPr>
        <w:t>Katedra experimentální fyziky</w:t>
      </w:r>
    </w:p>
    <w:p w14:paraId="28109A01" w14:textId="77777777" w:rsidR="00713FB9" w:rsidRPr="00214782" w:rsidRDefault="000C16EA" w:rsidP="00357A79">
      <w:pPr>
        <w:pBdr>
          <w:bottom w:val="single" w:sz="6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4782">
        <w:rPr>
          <w:rFonts w:ascii="Times New Roman" w:hAnsi="Times New Roman" w:cs="Times New Roman"/>
          <w:sz w:val="24"/>
          <w:szCs w:val="24"/>
        </w:rPr>
        <w:t>17. listopadu 12, 771 46 Olomouc</w:t>
      </w:r>
    </w:p>
    <w:p w14:paraId="1FF0E5C4" w14:textId="77777777" w:rsidR="00357A79" w:rsidRDefault="00357A79" w:rsidP="00357A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B5C07" w14:textId="77777777" w:rsidR="00A97271" w:rsidRPr="00457ECC" w:rsidRDefault="00497C26" w:rsidP="00357A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Pedagogickou praxi studentů Přírodovědecké fakulty organizačně zajišťuje Kabinet pedagogické přípravy </w:t>
      </w:r>
      <w:proofErr w:type="spellStart"/>
      <w:r>
        <w:rPr>
          <w:rFonts w:ascii="Times New Roman" w:hAnsi="Times New Roman" w:cs="Times New Roman"/>
          <w:sz w:val="24"/>
          <w:szCs w:val="24"/>
        </w:rPr>
        <w:t>PřF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a informace pro studenty i školy včetně potřebné dokumentace</w:t>
      </w:r>
      <w:r w:rsidR="00A97271">
        <w:rPr>
          <w:rFonts w:ascii="Times New Roman" w:hAnsi="Times New Roman" w:cs="Times New Roman"/>
          <w:sz w:val="24"/>
          <w:szCs w:val="24"/>
        </w:rPr>
        <w:t xml:space="preserve"> najdete na internetové adrese:</w:t>
      </w:r>
      <w:r w:rsidR="00457EC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57ECC" w:rsidRPr="00AD08B0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http://cpp.upol.cz/</w:t>
        </w:r>
      </w:hyperlink>
    </w:p>
    <w:p w14:paraId="03F671DB" w14:textId="77777777" w:rsidR="00A97271" w:rsidRDefault="009D5477" w:rsidP="00357A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</w:t>
      </w:r>
      <w:r w:rsidR="000D2390">
        <w:rPr>
          <w:rFonts w:ascii="Times New Roman" w:hAnsi="Times New Roman" w:cs="Times New Roman"/>
          <w:b/>
          <w:sz w:val="24"/>
          <w:szCs w:val="24"/>
        </w:rPr>
        <w:t>í informace k</w:t>
      </w:r>
      <w:r w:rsidR="002A3C1D">
        <w:rPr>
          <w:rFonts w:ascii="Times New Roman" w:hAnsi="Times New Roman" w:cs="Times New Roman"/>
          <w:b/>
          <w:sz w:val="24"/>
          <w:szCs w:val="24"/>
        </w:rPr>
        <w:t xml:space="preserve"> 1. a 2. souvislé </w:t>
      </w:r>
      <w:r w:rsidR="000D2390">
        <w:rPr>
          <w:rFonts w:ascii="Times New Roman" w:hAnsi="Times New Roman" w:cs="Times New Roman"/>
          <w:b/>
          <w:sz w:val="24"/>
          <w:szCs w:val="24"/>
        </w:rPr>
        <w:t>pedagogické praxi:</w:t>
      </w:r>
    </w:p>
    <w:p w14:paraId="207A9509" w14:textId="77777777" w:rsidR="009D5477" w:rsidRDefault="004F2653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absolvují </w:t>
      </w:r>
      <w:r w:rsidR="002A3C1D">
        <w:rPr>
          <w:rFonts w:ascii="Times New Roman" w:hAnsi="Times New Roman" w:cs="Times New Roman"/>
          <w:sz w:val="24"/>
          <w:szCs w:val="24"/>
        </w:rPr>
        <w:t xml:space="preserve">1. a 2. </w:t>
      </w:r>
      <w:r>
        <w:rPr>
          <w:rFonts w:ascii="Times New Roman" w:hAnsi="Times New Roman" w:cs="Times New Roman"/>
          <w:sz w:val="24"/>
          <w:szCs w:val="24"/>
        </w:rPr>
        <w:t>souvislou pedagogickou praxi ve dvou učebních předmětech (studenti souběžného pedagogického studia v jednom předmětu)</w:t>
      </w:r>
    </w:p>
    <w:p w14:paraId="19B42FC5" w14:textId="77777777" w:rsidR="004F2653" w:rsidRDefault="004F2653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</w:t>
      </w:r>
      <w:r w:rsidR="002A3C1D" w:rsidRPr="002A3C1D">
        <w:rPr>
          <w:rFonts w:ascii="Times New Roman" w:hAnsi="Times New Roman" w:cs="Times New Roman"/>
          <w:b/>
          <w:sz w:val="24"/>
          <w:szCs w:val="24"/>
        </w:rPr>
        <w:t>první</w:t>
      </w:r>
      <w:r w:rsidR="002A3C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praxe musí studenti vykonat alespoň </w:t>
      </w:r>
      <w:r w:rsidRPr="004F2653">
        <w:rPr>
          <w:rFonts w:ascii="Times New Roman" w:hAnsi="Times New Roman" w:cs="Times New Roman"/>
          <w:b/>
          <w:sz w:val="24"/>
          <w:szCs w:val="24"/>
        </w:rPr>
        <w:t>3 náslechy a 12 výstupů z jednoho předmětu</w:t>
      </w:r>
    </w:p>
    <w:p w14:paraId="30996691" w14:textId="77777777" w:rsidR="002A3C1D" w:rsidRPr="002A3C1D" w:rsidRDefault="002A3C1D" w:rsidP="002A3C1D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</w:t>
      </w:r>
      <w:r>
        <w:rPr>
          <w:rFonts w:ascii="Times New Roman" w:hAnsi="Times New Roman" w:cs="Times New Roman"/>
          <w:b/>
          <w:sz w:val="24"/>
          <w:szCs w:val="24"/>
        </w:rPr>
        <w:t>druhé</w:t>
      </w:r>
      <w:r>
        <w:rPr>
          <w:rFonts w:ascii="Times New Roman" w:hAnsi="Times New Roman" w:cs="Times New Roman"/>
          <w:sz w:val="24"/>
          <w:szCs w:val="24"/>
        </w:rPr>
        <w:t xml:space="preserve"> praxe musí studenti vykonat alespoň </w:t>
      </w:r>
      <w:r>
        <w:rPr>
          <w:rFonts w:ascii="Times New Roman" w:hAnsi="Times New Roman" w:cs="Times New Roman"/>
          <w:b/>
          <w:sz w:val="24"/>
          <w:szCs w:val="24"/>
        </w:rPr>
        <w:t>4 náslechy a 16</w:t>
      </w:r>
      <w:r w:rsidRPr="004F2653">
        <w:rPr>
          <w:rFonts w:ascii="Times New Roman" w:hAnsi="Times New Roman" w:cs="Times New Roman"/>
          <w:b/>
          <w:sz w:val="24"/>
          <w:szCs w:val="24"/>
        </w:rPr>
        <w:t xml:space="preserve"> výstupů z jednoho předmětu</w:t>
      </w:r>
    </w:p>
    <w:p w14:paraId="0800A5E4" w14:textId="77777777" w:rsidR="004F2653" w:rsidRDefault="006D7407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jsou povinni zúčastňovat se také dalších činností souvisejících s chodem školy (dozory, účast na akcích školy, seznámení se s pedagogickou dokumentací školy, práce v odborném kabinetu, apod.)</w:t>
      </w:r>
    </w:p>
    <w:p w14:paraId="1BE8CDCF" w14:textId="77777777" w:rsidR="006D7407" w:rsidRDefault="009D216F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 pedagogické praxe je student plně podřízen vedení školy a vedoucímu učiteli</w:t>
      </w:r>
    </w:p>
    <w:p w14:paraId="4D2C3798" w14:textId="77777777" w:rsidR="009D216F" w:rsidRDefault="009D216F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student nebude zadané úkoly plnit, je možné to vyjádřit v závěrečném hodnocení studenta</w:t>
      </w:r>
    </w:p>
    <w:p w14:paraId="345DA14E" w14:textId="77777777" w:rsidR="005563E5" w:rsidRDefault="005563E5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špatné hodnocení studenta může mít za následek neudělení zápočtu a opakování praxe v jiném termínu</w:t>
      </w:r>
    </w:p>
    <w:p w14:paraId="0701F412" w14:textId="77777777" w:rsidR="009D216F" w:rsidRDefault="009D216F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závažných případech lze praxi studenta přerušit</w:t>
      </w:r>
    </w:p>
    <w:p w14:paraId="70FD1BFF" w14:textId="77777777" w:rsidR="005563E5" w:rsidRDefault="005563E5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náslechy a výstupy jsou evidovány na formuláři (každý předmět aprobace zvlášť)</w:t>
      </w:r>
    </w:p>
    <w:p w14:paraId="3927EE16" w14:textId="77777777" w:rsidR="005563E5" w:rsidRDefault="005563E5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učitel praxe hodnotí výkon studenta pomocí jednoduchého dotazníku</w:t>
      </w:r>
    </w:p>
    <w:p w14:paraId="4BE5A3EC" w14:textId="00B5792D" w:rsidR="005563E5" w:rsidRPr="00D20CA2" w:rsidRDefault="005563E5" w:rsidP="00D20CA2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 j</w:t>
      </w:r>
      <w:r w:rsidR="00A73F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 dispozici na stránkách cpp.upol.cz</w:t>
      </w:r>
    </w:p>
    <w:p w14:paraId="43CE7E15" w14:textId="77777777" w:rsidR="005563E5" w:rsidRDefault="005563E5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vedoucí učitel pedagogické praxe uzavře s Přírodovědeckou fakultou Dohodu o provedení práce</w:t>
      </w:r>
    </w:p>
    <w:p w14:paraId="63C7D44D" w14:textId="6C1D93F2" w:rsidR="005563E5" w:rsidRPr="00457ECC" w:rsidRDefault="005B41A1" w:rsidP="00357A7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A POKYNY K Dohodám o provedení pedagogické praxe zajišťuje vedoucí oddělení </w:t>
      </w:r>
      <w:r>
        <w:rPr>
          <w:rFonts w:ascii="Times New Roman" w:hAnsi="Times New Roman" w:cs="Times New Roman"/>
          <w:sz w:val="24"/>
          <w:szCs w:val="24"/>
        </w:rPr>
        <w:t>vnějších a vnitřních vztahů</w:t>
      </w:r>
      <w:r>
        <w:rPr>
          <w:rFonts w:ascii="Times New Roman" w:hAnsi="Times New Roman" w:cs="Times New Roman"/>
          <w:sz w:val="24"/>
          <w:szCs w:val="24"/>
        </w:rPr>
        <w:t xml:space="preserve"> paní Mgr. Dagmar Petrželová</w:t>
      </w:r>
      <w:r w:rsidR="005563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A18DA">
          <w:rPr>
            <w:rStyle w:val="Hypertextovodkaz"/>
            <w:rFonts w:ascii="Times New Roman" w:hAnsi="Times New Roman" w:cs="Times New Roman"/>
            <w:sz w:val="24"/>
            <w:szCs w:val="24"/>
          </w:rPr>
          <w:t>dagmar.petrzelova@upol.cz</w:t>
        </w:r>
      </w:hyperlink>
      <w:r>
        <w:rPr>
          <w:rFonts w:ascii="Times New Roman" w:hAnsi="Times New Roman" w:cs="Times New Roman"/>
          <w:sz w:val="24"/>
          <w:szCs w:val="24"/>
        </w:rPr>
        <w:t>, tel 585 634 003 nebo 774 047 588.</w:t>
      </w:r>
    </w:p>
    <w:p w14:paraId="042884AA" w14:textId="77777777" w:rsidR="00881A09" w:rsidRDefault="00881A09" w:rsidP="00F805F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případným dotazům nebo připomínkám k pedagogické praxi využijte adresu elektronické pošty: </w:t>
      </w:r>
      <w:hyperlink r:id="rId7" w:history="1">
        <w:r w:rsidRPr="005C76C0">
          <w:rPr>
            <w:rStyle w:val="Hypertextovodkaz"/>
            <w:rFonts w:ascii="Times New Roman" w:hAnsi="Times New Roman" w:cs="Times New Roman"/>
            <w:sz w:val="24"/>
            <w:szCs w:val="24"/>
          </w:rPr>
          <w:t>jana.slezakova@upol.cz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21761672" w14:textId="77777777" w:rsidR="00E03983" w:rsidRDefault="00881A09" w:rsidP="00457E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</w:t>
      </w:r>
      <w:r w:rsidR="002147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předem za spolupráci při zajišťování pedagogické praxe studentů Přírodovědecké fakulty UP Olomouc.</w:t>
      </w:r>
    </w:p>
    <w:p w14:paraId="4A47DF17" w14:textId="77777777" w:rsidR="00E03983" w:rsidRDefault="00881A09" w:rsidP="00E0398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RNDr. Jana Slezáková, Ph.D.</w:t>
      </w:r>
    </w:p>
    <w:p w14:paraId="424660BA" w14:textId="77777777" w:rsidR="00881A09" w:rsidRDefault="00214782" w:rsidP="00E0398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Kabinet pedagogické přípravy P</w:t>
      </w:r>
      <w:r w:rsidR="00E03983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F</w:t>
      </w:r>
    </w:p>
    <w:sectPr w:rsidR="00881A09" w:rsidSect="00357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E410F"/>
    <w:multiLevelType w:val="hybridMultilevel"/>
    <w:tmpl w:val="EDF0C786"/>
    <w:lvl w:ilvl="0" w:tplc="01D6D23C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B2121"/>
    <w:multiLevelType w:val="hybridMultilevel"/>
    <w:tmpl w:val="610A3870"/>
    <w:lvl w:ilvl="0" w:tplc="B302EB3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54D9"/>
    <w:multiLevelType w:val="hybridMultilevel"/>
    <w:tmpl w:val="C97642E0"/>
    <w:lvl w:ilvl="0" w:tplc="4A842A9A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2208832">
    <w:abstractNumId w:val="0"/>
  </w:num>
  <w:num w:numId="2" w16cid:durableId="212155057">
    <w:abstractNumId w:val="2"/>
  </w:num>
  <w:num w:numId="3" w16cid:durableId="172139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275"/>
    <w:rsid w:val="00042229"/>
    <w:rsid w:val="000C16EA"/>
    <w:rsid w:val="000D2390"/>
    <w:rsid w:val="00102275"/>
    <w:rsid w:val="001107E7"/>
    <w:rsid w:val="00181831"/>
    <w:rsid w:val="001F65CB"/>
    <w:rsid w:val="00214782"/>
    <w:rsid w:val="00280FC6"/>
    <w:rsid w:val="002A3C1D"/>
    <w:rsid w:val="002B4A14"/>
    <w:rsid w:val="00357A79"/>
    <w:rsid w:val="003B6B26"/>
    <w:rsid w:val="00420114"/>
    <w:rsid w:val="00457ECC"/>
    <w:rsid w:val="00490632"/>
    <w:rsid w:val="00497C26"/>
    <w:rsid w:val="004F2653"/>
    <w:rsid w:val="005563E5"/>
    <w:rsid w:val="005B41A1"/>
    <w:rsid w:val="00683E0C"/>
    <w:rsid w:val="006D7407"/>
    <w:rsid w:val="00713FB9"/>
    <w:rsid w:val="0071477B"/>
    <w:rsid w:val="007A4981"/>
    <w:rsid w:val="0082781E"/>
    <w:rsid w:val="008508B4"/>
    <w:rsid w:val="008546AC"/>
    <w:rsid w:val="00881A09"/>
    <w:rsid w:val="00992A61"/>
    <w:rsid w:val="009D216F"/>
    <w:rsid w:val="009D5477"/>
    <w:rsid w:val="00A73FE3"/>
    <w:rsid w:val="00A97271"/>
    <w:rsid w:val="00AF3BD2"/>
    <w:rsid w:val="00B44B8A"/>
    <w:rsid w:val="00B46A72"/>
    <w:rsid w:val="00C0535B"/>
    <w:rsid w:val="00D20CA2"/>
    <w:rsid w:val="00D262E0"/>
    <w:rsid w:val="00D85B15"/>
    <w:rsid w:val="00DE1752"/>
    <w:rsid w:val="00E03983"/>
    <w:rsid w:val="00EB2313"/>
    <w:rsid w:val="00F642E6"/>
    <w:rsid w:val="00F805F2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0DD"/>
  <w15:docId w15:val="{F55DCEA3-2A3C-4E68-A198-8274B3BC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6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727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265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B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slezakova@up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gmar.petrzelova@upol.cz" TargetMode="External"/><Relationship Id="rId5" Type="http://schemas.openxmlformats.org/officeDocument/2006/relationships/hyperlink" Target="http://cpp.upol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Slezakova Jana</cp:lastModifiedBy>
  <cp:revision>36</cp:revision>
  <dcterms:created xsi:type="dcterms:W3CDTF">2014-12-30T17:33:00Z</dcterms:created>
  <dcterms:modified xsi:type="dcterms:W3CDTF">2025-04-11T09:33:00Z</dcterms:modified>
</cp:coreProperties>
</file>